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BDEDD" w14:textId="77777777" w:rsidR="00F8766D" w:rsidRDefault="00AD0AE2" w:rsidP="00F8766D">
      <w:pPr>
        <w:jc w:val="center"/>
        <w:rPr>
          <w:rStyle w:val="tm-p-"/>
          <w:sz w:val="48"/>
          <w:szCs w:val="48"/>
        </w:rPr>
      </w:pPr>
      <w:r>
        <w:rPr>
          <w:noProof/>
          <w:lang w:val="en-US" w:eastAsia="pl-PL"/>
        </w:rPr>
        <w:drawing>
          <wp:anchor distT="0" distB="0" distL="114300" distR="114300" simplePos="0" relativeHeight="251659264" behindDoc="0" locked="0" layoutInCell="1" allowOverlap="1" wp14:anchorId="7C2314B4" wp14:editId="3F4EA199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1066165" cy="114300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icon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val="en-US" w:eastAsia="pl-PL"/>
        </w:rPr>
        <w:drawing>
          <wp:anchor distT="0" distB="0" distL="114300" distR="114300" simplePos="0" relativeHeight="251658240" behindDoc="1" locked="0" layoutInCell="1" allowOverlap="1" wp14:anchorId="2E94FD12" wp14:editId="24BD6DD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757" cy="1069657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-nazw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473" cy="1070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2E8" w:rsidRPr="00FF32E8">
        <w:rPr>
          <w:b/>
          <w:sz w:val="48"/>
          <w:szCs w:val="48"/>
        </w:rPr>
        <w:t xml:space="preserve">Choczewo i Gdańsk – </w:t>
      </w:r>
      <w:proofErr w:type="spellStart"/>
      <w:r w:rsidR="00FF32E8" w:rsidRPr="00FF32E8">
        <w:rPr>
          <w:rStyle w:val="tm-p-"/>
          <w:sz w:val="48"/>
          <w:szCs w:val="48"/>
        </w:rPr>
        <w:t>Kaszëbsczé</w:t>
      </w:r>
      <w:proofErr w:type="spellEnd"/>
      <w:r w:rsidR="00FF32E8" w:rsidRPr="00FF32E8">
        <w:rPr>
          <w:b/>
          <w:sz w:val="48"/>
          <w:szCs w:val="48"/>
        </w:rPr>
        <w:t xml:space="preserve"> </w:t>
      </w:r>
      <w:proofErr w:type="spellStart"/>
      <w:r w:rsidR="00FF32E8" w:rsidRPr="00FF32E8">
        <w:rPr>
          <w:rStyle w:val="tm-p-"/>
          <w:sz w:val="48"/>
          <w:szCs w:val="48"/>
        </w:rPr>
        <w:t>pòtkanié</w:t>
      </w:r>
      <w:proofErr w:type="spellEnd"/>
    </w:p>
    <w:p w14:paraId="05380CAF" w14:textId="77777777" w:rsidR="00B03EBB" w:rsidRDefault="00171D08" w:rsidP="00171D08">
      <w:pPr>
        <w:rPr>
          <w:rStyle w:val="tm-p-"/>
          <w:b/>
          <w:sz w:val="32"/>
          <w:szCs w:val="32"/>
        </w:rPr>
      </w:pPr>
      <w:r w:rsidRPr="003B0192">
        <w:rPr>
          <w:rStyle w:val="tm-p-"/>
          <w:b/>
          <w:sz w:val="32"/>
          <w:szCs w:val="32"/>
        </w:rPr>
        <w:t xml:space="preserve">                             </w:t>
      </w:r>
      <w:r w:rsidR="003B0192" w:rsidRPr="003B0192">
        <w:rPr>
          <w:rStyle w:val="tm-p-"/>
          <w:b/>
          <w:sz w:val="32"/>
          <w:szCs w:val="32"/>
        </w:rPr>
        <w:t xml:space="preserve">                        </w:t>
      </w:r>
    </w:p>
    <w:p w14:paraId="0F21A519" w14:textId="2E29FECB" w:rsidR="00171D08" w:rsidRPr="003B0192" w:rsidRDefault="00B03EBB" w:rsidP="00171D08">
      <w:pPr>
        <w:rPr>
          <w:b/>
          <w:color w:val="008000"/>
          <w:sz w:val="32"/>
          <w:szCs w:val="32"/>
        </w:rPr>
      </w:pPr>
      <w:r>
        <w:rPr>
          <w:rStyle w:val="tm-p-"/>
          <w:b/>
          <w:sz w:val="32"/>
          <w:szCs w:val="32"/>
        </w:rPr>
        <w:t xml:space="preserve">                                  </w:t>
      </w:r>
      <w:r w:rsidR="003B0192" w:rsidRPr="003B0192">
        <w:rPr>
          <w:rStyle w:val="tm-p-"/>
          <w:b/>
          <w:sz w:val="32"/>
          <w:szCs w:val="32"/>
        </w:rPr>
        <w:t xml:space="preserve">    </w:t>
      </w:r>
      <w:r w:rsidR="003B0192" w:rsidRPr="003B0192">
        <w:rPr>
          <w:rStyle w:val="tm-p-"/>
          <w:b/>
          <w:color w:val="008000"/>
          <w:sz w:val="32"/>
          <w:szCs w:val="32"/>
        </w:rPr>
        <w:t>t</w:t>
      </w:r>
      <w:r w:rsidR="00171D08" w:rsidRPr="003B0192">
        <w:rPr>
          <w:rStyle w:val="tm-p-"/>
          <w:b/>
          <w:color w:val="008000"/>
          <w:sz w:val="32"/>
          <w:szCs w:val="32"/>
        </w:rPr>
        <w:t xml:space="preserve">ermin: </w:t>
      </w:r>
      <w:r w:rsidR="003B0192" w:rsidRPr="003B0192">
        <w:rPr>
          <w:rStyle w:val="tm-p-"/>
          <w:b/>
          <w:color w:val="008000"/>
          <w:sz w:val="32"/>
          <w:szCs w:val="32"/>
        </w:rPr>
        <w:t xml:space="preserve"> 13 – 15</w:t>
      </w:r>
      <w:r w:rsidR="00972B4A" w:rsidRPr="003B0192">
        <w:rPr>
          <w:rStyle w:val="tm-p-"/>
          <w:b/>
          <w:color w:val="008000"/>
          <w:sz w:val="32"/>
          <w:szCs w:val="32"/>
        </w:rPr>
        <w:t>.</w:t>
      </w:r>
      <w:r w:rsidR="00BC5490" w:rsidRPr="003B0192">
        <w:rPr>
          <w:rStyle w:val="tm-p-"/>
          <w:b/>
          <w:color w:val="008000"/>
          <w:sz w:val="32"/>
          <w:szCs w:val="32"/>
        </w:rPr>
        <w:t>05.</w:t>
      </w:r>
      <w:r w:rsidR="00972B4A" w:rsidRPr="003B0192">
        <w:rPr>
          <w:rStyle w:val="tm-p-"/>
          <w:b/>
          <w:color w:val="008000"/>
          <w:sz w:val="32"/>
          <w:szCs w:val="32"/>
        </w:rPr>
        <w:t>2019</w:t>
      </w:r>
    </w:p>
    <w:p w14:paraId="326BCBD5" w14:textId="4B10DF4D" w:rsidR="004E5904" w:rsidRPr="00600F25" w:rsidRDefault="004E5904" w:rsidP="004E5904">
      <w:pPr>
        <w:rPr>
          <w:color w:val="008000"/>
          <w:sz w:val="24"/>
          <w:szCs w:val="24"/>
        </w:rPr>
      </w:pPr>
      <w:r w:rsidRPr="004C0D53">
        <w:rPr>
          <w:b/>
          <w:sz w:val="24"/>
          <w:szCs w:val="24"/>
        </w:rPr>
        <w:t>Dzień I</w:t>
      </w:r>
      <w:r w:rsidR="003B0192">
        <w:rPr>
          <w:b/>
          <w:sz w:val="24"/>
          <w:szCs w:val="24"/>
        </w:rPr>
        <w:t xml:space="preserve"> - </w:t>
      </w:r>
      <w:r w:rsidR="003B0192" w:rsidRPr="00600F25">
        <w:rPr>
          <w:color w:val="008000"/>
          <w:sz w:val="24"/>
          <w:szCs w:val="24"/>
        </w:rPr>
        <w:t>poniedziałek</w:t>
      </w:r>
    </w:p>
    <w:p w14:paraId="6C777514" w14:textId="56E8072F" w:rsidR="004E5904" w:rsidRPr="003B0192" w:rsidRDefault="004E5904" w:rsidP="003B0192">
      <w:pPr>
        <w:ind w:firstLine="708"/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W podróż do Choczewa wybierzemy się o poranku, po kilkugodzinnej </w:t>
      </w:r>
      <w:r w:rsidR="000733B7">
        <w:rPr>
          <w:sz w:val="20"/>
          <w:szCs w:val="20"/>
        </w:rPr>
        <w:t>jeździe</w:t>
      </w:r>
      <w:r w:rsidR="00F8766D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utostradą </w:t>
      </w:r>
      <w:r w:rsidR="000733B7">
        <w:rPr>
          <w:sz w:val="20"/>
          <w:szCs w:val="20"/>
        </w:rPr>
        <w:t xml:space="preserve">dotrzemy do </w:t>
      </w:r>
      <w:proofErr w:type="spellStart"/>
      <w:r w:rsidR="000733B7">
        <w:rPr>
          <w:sz w:val="20"/>
          <w:szCs w:val="20"/>
        </w:rPr>
        <w:t>Wejcherowa</w:t>
      </w:r>
      <w:proofErr w:type="spellEnd"/>
      <w:r w:rsidR="000733B7">
        <w:rPr>
          <w:sz w:val="20"/>
          <w:szCs w:val="20"/>
        </w:rPr>
        <w:t>, gdzie w</w:t>
      </w:r>
      <w:r>
        <w:rPr>
          <w:sz w:val="20"/>
          <w:szCs w:val="20"/>
        </w:rPr>
        <w:t xml:space="preserve">raz z przewodnikiem zwiedzimy miasto szlakiem </w:t>
      </w:r>
      <w:r w:rsidRPr="000733B7">
        <w:rPr>
          <w:b/>
          <w:sz w:val="20"/>
          <w:szCs w:val="20"/>
        </w:rPr>
        <w:t>nut Kaszubskich</w:t>
      </w:r>
      <w:r>
        <w:rPr>
          <w:sz w:val="20"/>
          <w:szCs w:val="20"/>
        </w:rPr>
        <w:t xml:space="preserve">. Zwiedzać będziemy m.in.: </w:t>
      </w:r>
      <w:r w:rsidRPr="000733B7">
        <w:rPr>
          <w:b/>
          <w:sz w:val="20"/>
          <w:szCs w:val="20"/>
        </w:rPr>
        <w:t xml:space="preserve">Ratusz miejski wraz z salą tradycji, </w:t>
      </w:r>
      <w:r w:rsidR="0014416B" w:rsidRPr="000733B7">
        <w:rPr>
          <w:b/>
          <w:sz w:val="20"/>
          <w:szCs w:val="20"/>
        </w:rPr>
        <w:t>filharmonię Wejherowską, Kolegiatę oraz kalwarię</w:t>
      </w:r>
      <w:r w:rsidR="0014416B">
        <w:rPr>
          <w:sz w:val="20"/>
          <w:szCs w:val="20"/>
        </w:rPr>
        <w:t>. W trakcie zwiedzania zapewnimy Państwu obiad, zaś po</w:t>
      </w:r>
      <w:r w:rsidR="003B0192">
        <w:rPr>
          <w:sz w:val="20"/>
          <w:szCs w:val="20"/>
        </w:rPr>
        <w:t xml:space="preserve"> zwiedzaniu udamy się do hotelu  </w:t>
      </w:r>
      <w:proofErr w:type="spellStart"/>
      <w:r w:rsidR="003B0192">
        <w:rPr>
          <w:sz w:val="20"/>
          <w:szCs w:val="20"/>
        </w:rPr>
        <w:t>BALTIC</w:t>
      </w:r>
      <w:proofErr w:type="spellEnd"/>
      <w:r w:rsidR="003B0192">
        <w:rPr>
          <w:sz w:val="20"/>
          <w:szCs w:val="20"/>
        </w:rPr>
        <w:t xml:space="preserve">  na przedmieściu Gdyni.</w:t>
      </w:r>
      <w:r w:rsidR="0014416B">
        <w:rPr>
          <w:sz w:val="20"/>
          <w:szCs w:val="20"/>
        </w:rPr>
        <w:t xml:space="preserve"> Po zakwaterowaniu wybiorą się Państwo na </w:t>
      </w:r>
      <w:r w:rsidR="0014416B" w:rsidRPr="006F5F44">
        <w:rPr>
          <w:sz w:val="20"/>
          <w:szCs w:val="20"/>
        </w:rPr>
        <w:t>spotkanie z</w:t>
      </w:r>
      <w:r w:rsidR="006F5F44">
        <w:rPr>
          <w:b/>
          <w:color w:val="FF0000"/>
          <w:sz w:val="20"/>
          <w:szCs w:val="20"/>
        </w:rPr>
        <w:t xml:space="preserve"> zaprzyjaźnionym UNIWERSYTETEM   III  wieku  </w:t>
      </w:r>
      <w:r w:rsidR="003B0192">
        <w:rPr>
          <w:b/>
          <w:color w:val="FF0000"/>
          <w:sz w:val="20"/>
          <w:szCs w:val="20"/>
        </w:rPr>
        <w:t xml:space="preserve">             </w:t>
      </w:r>
      <w:r w:rsidR="00B05363" w:rsidRPr="006F5F44">
        <w:rPr>
          <w:b/>
          <w:color w:val="FF0000"/>
          <w:sz w:val="20"/>
          <w:szCs w:val="20"/>
        </w:rPr>
        <w:t>z Choczewa</w:t>
      </w:r>
      <w:r w:rsidR="00B05363">
        <w:rPr>
          <w:sz w:val="20"/>
          <w:szCs w:val="20"/>
        </w:rPr>
        <w:t>.</w:t>
      </w:r>
    </w:p>
    <w:p w14:paraId="3DD38424" w14:textId="5873A189" w:rsidR="004E5904" w:rsidRPr="00600F25" w:rsidRDefault="004E5904" w:rsidP="004E5904">
      <w:pPr>
        <w:rPr>
          <w:color w:val="008000"/>
          <w:sz w:val="24"/>
          <w:szCs w:val="24"/>
        </w:rPr>
      </w:pPr>
      <w:r w:rsidRPr="004C0D53">
        <w:rPr>
          <w:b/>
          <w:sz w:val="24"/>
          <w:szCs w:val="24"/>
        </w:rPr>
        <w:t>Dzień II</w:t>
      </w:r>
      <w:r w:rsidR="003B0192">
        <w:rPr>
          <w:b/>
          <w:sz w:val="24"/>
          <w:szCs w:val="24"/>
        </w:rPr>
        <w:t xml:space="preserve"> - </w:t>
      </w:r>
      <w:r w:rsidR="003B0192" w:rsidRPr="00600F25">
        <w:rPr>
          <w:color w:val="008000"/>
          <w:sz w:val="24"/>
          <w:szCs w:val="24"/>
        </w:rPr>
        <w:t>wtorek</w:t>
      </w:r>
    </w:p>
    <w:p w14:paraId="768126ED" w14:textId="172204AB" w:rsidR="004E5904" w:rsidRPr="00DE56B8" w:rsidRDefault="004E5904" w:rsidP="004E5904">
      <w:pPr>
        <w:jc w:val="both"/>
        <w:rPr>
          <w:sz w:val="20"/>
          <w:szCs w:val="20"/>
        </w:rPr>
      </w:pPr>
      <w:r>
        <w:tab/>
      </w:r>
      <w:r w:rsidRPr="00DE56B8">
        <w:rPr>
          <w:sz w:val="20"/>
          <w:szCs w:val="20"/>
        </w:rPr>
        <w:t xml:space="preserve">Po śniadaniu </w:t>
      </w:r>
      <w:r w:rsidR="00F8766D">
        <w:rPr>
          <w:sz w:val="20"/>
          <w:szCs w:val="20"/>
        </w:rPr>
        <w:t>wyruszymy na zwiedzanie T</w:t>
      </w:r>
      <w:r w:rsidR="0014416B">
        <w:rPr>
          <w:sz w:val="20"/>
          <w:szCs w:val="20"/>
        </w:rPr>
        <w:t xml:space="preserve">rójmiasta. Zwiedzać z przewodnikiem będziemy: </w:t>
      </w:r>
      <w:r w:rsidR="0014416B" w:rsidRPr="00B05363">
        <w:rPr>
          <w:b/>
          <w:sz w:val="20"/>
          <w:szCs w:val="20"/>
        </w:rPr>
        <w:t>Gdańsk</w:t>
      </w:r>
      <w:r w:rsidR="00F8766D">
        <w:rPr>
          <w:b/>
          <w:sz w:val="20"/>
          <w:szCs w:val="20"/>
        </w:rPr>
        <w:t>ie Stare M</w:t>
      </w:r>
      <w:r w:rsidR="002B08C7" w:rsidRPr="00B05363">
        <w:rPr>
          <w:b/>
          <w:sz w:val="20"/>
          <w:szCs w:val="20"/>
        </w:rPr>
        <w:t>iasto</w:t>
      </w:r>
      <w:r w:rsidR="00F8766D">
        <w:rPr>
          <w:sz w:val="20"/>
          <w:szCs w:val="20"/>
        </w:rPr>
        <w:t xml:space="preserve"> (m.in. Długi T</w:t>
      </w:r>
      <w:r w:rsidR="002B08C7">
        <w:rPr>
          <w:sz w:val="20"/>
          <w:szCs w:val="20"/>
        </w:rPr>
        <w:t>arg, zabytkowy żuraw, Ba</w:t>
      </w:r>
      <w:r w:rsidR="00F8766D">
        <w:rPr>
          <w:sz w:val="20"/>
          <w:szCs w:val="20"/>
        </w:rPr>
        <w:t>zylika Mariacka, Neptun, ulica M</w:t>
      </w:r>
      <w:r w:rsidR="002B08C7">
        <w:rPr>
          <w:sz w:val="20"/>
          <w:szCs w:val="20"/>
        </w:rPr>
        <w:t>ariacka itd.)</w:t>
      </w:r>
      <w:r w:rsidR="0014416B">
        <w:rPr>
          <w:sz w:val="20"/>
          <w:szCs w:val="20"/>
        </w:rPr>
        <w:t xml:space="preserve"> </w:t>
      </w:r>
      <w:r w:rsidR="002B08C7">
        <w:rPr>
          <w:sz w:val="20"/>
          <w:szCs w:val="20"/>
        </w:rPr>
        <w:t>oraz</w:t>
      </w:r>
      <w:r w:rsidR="0014416B">
        <w:rPr>
          <w:sz w:val="20"/>
          <w:szCs w:val="20"/>
        </w:rPr>
        <w:t xml:space="preserve"> </w:t>
      </w:r>
      <w:r w:rsidR="0014416B" w:rsidRPr="00B05363">
        <w:rPr>
          <w:b/>
          <w:sz w:val="20"/>
          <w:szCs w:val="20"/>
        </w:rPr>
        <w:t>Westerplatte</w:t>
      </w:r>
      <w:r w:rsidR="0014416B">
        <w:rPr>
          <w:sz w:val="20"/>
          <w:szCs w:val="20"/>
        </w:rPr>
        <w:t xml:space="preserve">. W trakcie zwiedzania zjemy posiłek. Po zwiedzaniu wybierzemy się do </w:t>
      </w:r>
      <w:r w:rsidR="002B08C7" w:rsidRPr="00B05363">
        <w:rPr>
          <w:b/>
          <w:sz w:val="20"/>
          <w:szCs w:val="20"/>
        </w:rPr>
        <w:t>Sopotu</w:t>
      </w:r>
      <w:r w:rsidR="002B08C7">
        <w:rPr>
          <w:sz w:val="20"/>
          <w:szCs w:val="20"/>
        </w:rPr>
        <w:t xml:space="preserve"> by odbyć spacer</w:t>
      </w:r>
      <w:r w:rsidR="000733B7">
        <w:rPr>
          <w:sz w:val="20"/>
          <w:szCs w:val="20"/>
        </w:rPr>
        <w:t xml:space="preserve"> </w:t>
      </w:r>
      <w:r w:rsidR="002B08C7">
        <w:rPr>
          <w:sz w:val="20"/>
          <w:szCs w:val="20"/>
        </w:rPr>
        <w:t xml:space="preserve"> po tzw. </w:t>
      </w:r>
      <w:r w:rsidR="002B08C7" w:rsidRPr="00B05363">
        <w:rPr>
          <w:b/>
          <w:sz w:val="20"/>
          <w:szCs w:val="20"/>
        </w:rPr>
        <w:t>„</w:t>
      </w:r>
      <w:proofErr w:type="spellStart"/>
      <w:r w:rsidR="002B08C7" w:rsidRPr="00B05363">
        <w:rPr>
          <w:b/>
          <w:sz w:val="20"/>
          <w:szCs w:val="20"/>
        </w:rPr>
        <w:t>m</w:t>
      </w:r>
      <w:r w:rsidR="0014416B" w:rsidRPr="00B05363">
        <w:rPr>
          <w:b/>
          <w:sz w:val="20"/>
          <w:szCs w:val="20"/>
        </w:rPr>
        <w:t>onciaku</w:t>
      </w:r>
      <w:proofErr w:type="spellEnd"/>
      <w:r w:rsidR="002B08C7" w:rsidRPr="00B05363">
        <w:rPr>
          <w:b/>
          <w:sz w:val="20"/>
          <w:szCs w:val="20"/>
        </w:rPr>
        <w:t>”</w:t>
      </w:r>
      <w:r w:rsidR="0014416B">
        <w:rPr>
          <w:sz w:val="20"/>
          <w:szCs w:val="20"/>
        </w:rPr>
        <w:t xml:space="preserve"> oraz najdłuższym molo w  Europie. Dzień zakończymy w </w:t>
      </w:r>
      <w:r w:rsidR="0014416B" w:rsidRPr="00B05363">
        <w:rPr>
          <w:b/>
          <w:sz w:val="20"/>
          <w:szCs w:val="20"/>
        </w:rPr>
        <w:t>Gdyni</w:t>
      </w:r>
      <w:r w:rsidR="0014416B">
        <w:rPr>
          <w:sz w:val="20"/>
          <w:szCs w:val="20"/>
        </w:rPr>
        <w:t xml:space="preserve">, gdzie każdy indywidualnie będzie mógł spędzić </w:t>
      </w:r>
      <w:r w:rsidR="000733B7">
        <w:rPr>
          <w:sz w:val="20"/>
          <w:szCs w:val="20"/>
        </w:rPr>
        <w:t xml:space="preserve">czas </w:t>
      </w:r>
      <w:r w:rsidR="0014416B">
        <w:rPr>
          <w:sz w:val="20"/>
          <w:szCs w:val="20"/>
        </w:rPr>
        <w:t xml:space="preserve">zwiedzając dowolny obiekt w obrębie Gdyńskiego </w:t>
      </w:r>
      <w:r w:rsidR="0014416B" w:rsidRPr="00B05363">
        <w:rPr>
          <w:b/>
          <w:sz w:val="20"/>
          <w:szCs w:val="20"/>
        </w:rPr>
        <w:t>skweru Kościuszki</w:t>
      </w:r>
      <w:r w:rsidR="0014416B">
        <w:rPr>
          <w:sz w:val="20"/>
          <w:szCs w:val="20"/>
        </w:rPr>
        <w:t xml:space="preserve"> lub </w:t>
      </w:r>
      <w:r w:rsidR="000733B7">
        <w:rPr>
          <w:sz w:val="20"/>
          <w:szCs w:val="20"/>
        </w:rPr>
        <w:t>wybrać się na kawę do jednej z wielu restauracji</w:t>
      </w:r>
      <w:r w:rsidR="0014416B">
        <w:rPr>
          <w:sz w:val="20"/>
          <w:szCs w:val="20"/>
        </w:rPr>
        <w:t>.</w:t>
      </w:r>
      <w:r w:rsidR="0046664B">
        <w:rPr>
          <w:sz w:val="20"/>
          <w:szCs w:val="20"/>
        </w:rPr>
        <w:t xml:space="preserve">  Powrót do hotelu </w:t>
      </w:r>
      <w:proofErr w:type="spellStart"/>
      <w:r w:rsidR="0046664B">
        <w:rPr>
          <w:sz w:val="20"/>
          <w:szCs w:val="20"/>
        </w:rPr>
        <w:t>Baltic</w:t>
      </w:r>
      <w:proofErr w:type="spellEnd"/>
      <w:r w:rsidR="0046664B">
        <w:rPr>
          <w:sz w:val="20"/>
          <w:szCs w:val="20"/>
        </w:rPr>
        <w:t xml:space="preserve">  -kolacja  </w:t>
      </w:r>
      <w:proofErr w:type="spellStart"/>
      <w:r w:rsidR="0046664B">
        <w:rPr>
          <w:sz w:val="20"/>
          <w:szCs w:val="20"/>
        </w:rPr>
        <w:t>bufertowa</w:t>
      </w:r>
      <w:proofErr w:type="spellEnd"/>
      <w:r w:rsidR="0046664B">
        <w:rPr>
          <w:sz w:val="20"/>
          <w:szCs w:val="20"/>
        </w:rPr>
        <w:t xml:space="preserve"> zimna </w:t>
      </w:r>
      <w:proofErr w:type="spellStart"/>
      <w:r w:rsidR="0046664B">
        <w:rPr>
          <w:sz w:val="20"/>
          <w:szCs w:val="20"/>
        </w:rPr>
        <w:t>płtyta</w:t>
      </w:r>
      <w:proofErr w:type="spellEnd"/>
      <w:r w:rsidR="0046664B">
        <w:rPr>
          <w:sz w:val="20"/>
          <w:szCs w:val="20"/>
        </w:rPr>
        <w:t xml:space="preserve"> z jednym ciepłym daniem.</w:t>
      </w:r>
    </w:p>
    <w:p w14:paraId="53BF47BC" w14:textId="6708DBFC" w:rsidR="004E5904" w:rsidRPr="004C0D53" w:rsidRDefault="004E5904" w:rsidP="004E5904">
      <w:pPr>
        <w:rPr>
          <w:b/>
          <w:sz w:val="24"/>
          <w:szCs w:val="24"/>
        </w:rPr>
      </w:pPr>
      <w:r w:rsidRPr="004C0D53">
        <w:rPr>
          <w:b/>
          <w:sz w:val="24"/>
          <w:szCs w:val="24"/>
        </w:rPr>
        <w:t>Dzień III</w:t>
      </w:r>
      <w:r w:rsidR="003B0192">
        <w:rPr>
          <w:b/>
          <w:sz w:val="24"/>
          <w:szCs w:val="24"/>
        </w:rPr>
        <w:t xml:space="preserve"> - </w:t>
      </w:r>
      <w:r w:rsidR="003B0192" w:rsidRPr="00600F25">
        <w:rPr>
          <w:color w:val="008000"/>
          <w:sz w:val="24"/>
          <w:szCs w:val="24"/>
        </w:rPr>
        <w:t>środa</w:t>
      </w:r>
    </w:p>
    <w:p w14:paraId="6C2FD807" w14:textId="77777777" w:rsidR="004E5904" w:rsidRDefault="004E5904" w:rsidP="004E5904">
      <w:pPr>
        <w:ind w:firstLine="708"/>
        <w:jc w:val="both"/>
      </w:pPr>
      <w:r w:rsidRPr="00DE56B8">
        <w:rPr>
          <w:sz w:val="20"/>
          <w:szCs w:val="20"/>
        </w:rPr>
        <w:t xml:space="preserve">Ostatniego dnia naszej wycieczki tuż po śniadaniu i wykwaterowaniu wybierzemy się </w:t>
      </w:r>
      <w:r w:rsidR="00FF32E8">
        <w:rPr>
          <w:sz w:val="20"/>
          <w:szCs w:val="20"/>
        </w:rPr>
        <w:t xml:space="preserve">w drogę powrotną. W trakcie podróży do Kleszczowa zatrzymamy się w </w:t>
      </w:r>
      <w:r w:rsidR="00FF32E8" w:rsidRPr="000733B7">
        <w:rPr>
          <w:b/>
          <w:sz w:val="20"/>
          <w:szCs w:val="20"/>
        </w:rPr>
        <w:t>Toruniu</w:t>
      </w:r>
      <w:r w:rsidR="000733B7">
        <w:rPr>
          <w:b/>
          <w:sz w:val="20"/>
          <w:szCs w:val="20"/>
        </w:rPr>
        <w:t>,</w:t>
      </w:r>
      <w:r w:rsidR="00FF32E8">
        <w:rPr>
          <w:sz w:val="20"/>
          <w:szCs w:val="20"/>
        </w:rPr>
        <w:t xml:space="preserve"> gdzie po spacerujemy po starym mieście</w:t>
      </w:r>
      <w:r w:rsidR="000733B7">
        <w:rPr>
          <w:sz w:val="20"/>
          <w:szCs w:val="20"/>
        </w:rPr>
        <w:t xml:space="preserve"> (</w:t>
      </w:r>
      <w:r w:rsidR="000733B7" w:rsidRPr="00B05363">
        <w:rPr>
          <w:sz w:val="20"/>
          <w:szCs w:val="20"/>
        </w:rPr>
        <w:t>Ratusz Staromiejski, Dwór Artusa, Dom Kopernika, Krzywa Wieża, Kościół Mariacki oraz mury obronne)</w:t>
      </w:r>
      <w:r w:rsidR="000733B7">
        <w:rPr>
          <w:sz w:val="20"/>
          <w:szCs w:val="20"/>
        </w:rPr>
        <w:t xml:space="preserve"> oraz</w:t>
      </w:r>
      <w:r w:rsidR="00FF32E8">
        <w:rPr>
          <w:sz w:val="20"/>
          <w:szCs w:val="20"/>
        </w:rPr>
        <w:t xml:space="preserve"> zjemy posiłek</w:t>
      </w:r>
      <w:r w:rsidR="000733B7">
        <w:rPr>
          <w:sz w:val="20"/>
          <w:szCs w:val="20"/>
        </w:rPr>
        <w:t>,</w:t>
      </w:r>
      <w:r w:rsidR="00FF32E8">
        <w:rPr>
          <w:sz w:val="20"/>
          <w:szCs w:val="20"/>
        </w:rPr>
        <w:t xml:space="preserve"> następnie udamy się bezpośrednio do Kleszczowa. Do </w:t>
      </w:r>
      <w:r w:rsidR="000733B7">
        <w:rPr>
          <w:sz w:val="20"/>
          <w:szCs w:val="20"/>
        </w:rPr>
        <w:t>celu</w:t>
      </w:r>
      <w:r w:rsidR="00FF32E8">
        <w:rPr>
          <w:sz w:val="20"/>
          <w:szCs w:val="20"/>
        </w:rPr>
        <w:t xml:space="preserve"> dotrzemy w godzinach wieczornych.</w:t>
      </w:r>
    </w:p>
    <w:p w14:paraId="01CB3BB0" w14:textId="77777777" w:rsidR="00B05363" w:rsidRPr="00B03EBB" w:rsidRDefault="00B05363" w:rsidP="004E5904">
      <w:pPr>
        <w:ind w:left="360"/>
        <w:rPr>
          <w:sz w:val="24"/>
          <w:szCs w:val="24"/>
          <w:u w:val="single"/>
        </w:rPr>
      </w:pPr>
    </w:p>
    <w:p w14:paraId="3ACE4A60" w14:textId="067D0511" w:rsidR="004E5904" w:rsidRPr="00B03EBB" w:rsidRDefault="00B03EBB" w:rsidP="00380042">
      <w:pPr>
        <w:rPr>
          <w:sz w:val="32"/>
          <w:szCs w:val="32"/>
          <w:u w:val="single"/>
        </w:rPr>
      </w:pPr>
      <w:r w:rsidRPr="00B03EBB">
        <w:rPr>
          <w:sz w:val="32"/>
          <w:szCs w:val="32"/>
          <w:u w:val="single"/>
        </w:rPr>
        <w:t>Pakiet zawiera</w:t>
      </w:r>
      <w:bookmarkStart w:id="0" w:name="_GoBack"/>
      <w:bookmarkEnd w:id="0"/>
      <w:r w:rsidRPr="00B03EBB">
        <w:rPr>
          <w:sz w:val="32"/>
          <w:szCs w:val="32"/>
          <w:u w:val="single"/>
        </w:rPr>
        <w:t xml:space="preserve"> dla max  50 os</w:t>
      </w:r>
    </w:p>
    <w:p w14:paraId="17081F04" w14:textId="6E76DC08" w:rsidR="004E5904" w:rsidRPr="00B03EBB" w:rsidRDefault="00F8766D" w:rsidP="004E590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3EBB">
        <w:rPr>
          <w:sz w:val="24"/>
          <w:szCs w:val="24"/>
        </w:rPr>
        <w:t>transport a</w:t>
      </w:r>
      <w:r w:rsidR="006C6FFA" w:rsidRPr="00B03EBB">
        <w:rPr>
          <w:sz w:val="24"/>
          <w:szCs w:val="24"/>
        </w:rPr>
        <w:t xml:space="preserve">utokarem </w:t>
      </w:r>
    </w:p>
    <w:p w14:paraId="0E2B813E" w14:textId="562A16B4" w:rsidR="006C6FFA" w:rsidRPr="00B03EBB" w:rsidRDefault="00F8766D" w:rsidP="004E590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3EBB">
        <w:rPr>
          <w:sz w:val="24"/>
          <w:szCs w:val="24"/>
        </w:rPr>
        <w:t>za</w:t>
      </w:r>
      <w:r w:rsidR="004E5904" w:rsidRPr="00B03EBB">
        <w:rPr>
          <w:sz w:val="24"/>
          <w:szCs w:val="24"/>
        </w:rPr>
        <w:t xml:space="preserve">kwaterowanie </w:t>
      </w:r>
      <w:r w:rsidR="003B0192" w:rsidRPr="00B03EBB">
        <w:rPr>
          <w:sz w:val="24"/>
          <w:szCs w:val="24"/>
        </w:rPr>
        <w:t xml:space="preserve"> w  </w:t>
      </w:r>
      <w:r w:rsidR="003B0192" w:rsidRPr="00B03EBB">
        <w:rPr>
          <w:b/>
          <w:sz w:val="24"/>
          <w:szCs w:val="24"/>
        </w:rPr>
        <w:t xml:space="preserve">hotelu  </w:t>
      </w:r>
      <w:proofErr w:type="spellStart"/>
      <w:r w:rsidR="003B0192" w:rsidRPr="00B03EBB">
        <w:rPr>
          <w:b/>
          <w:sz w:val="24"/>
          <w:szCs w:val="24"/>
        </w:rPr>
        <w:t>BALTIC</w:t>
      </w:r>
      <w:proofErr w:type="spellEnd"/>
      <w:r w:rsidR="003B0192" w:rsidRPr="00B03EBB">
        <w:rPr>
          <w:b/>
          <w:sz w:val="24"/>
          <w:szCs w:val="24"/>
        </w:rPr>
        <w:t xml:space="preserve">  GDYNIA</w:t>
      </w:r>
      <w:r w:rsidR="003B0192" w:rsidRPr="00B03EBB">
        <w:rPr>
          <w:sz w:val="24"/>
          <w:szCs w:val="24"/>
        </w:rPr>
        <w:t xml:space="preserve">  - ( </w:t>
      </w:r>
      <w:proofErr w:type="spellStart"/>
      <w:r w:rsidR="003B0192" w:rsidRPr="00B03EBB">
        <w:rPr>
          <w:sz w:val="24"/>
          <w:szCs w:val="24"/>
        </w:rPr>
        <w:t>pok</w:t>
      </w:r>
      <w:proofErr w:type="spellEnd"/>
      <w:r w:rsidR="003B0192" w:rsidRPr="00B03EBB">
        <w:rPr>
          <w:sz w:val="24"/>
          <w:szCs w:val="24"/>
        </w:rPr>
        <w:t xml:space="preserve"> 2 – </w:t>
      </w:r>
      <w:proofErr w:type="spellStart"/>
      <w:r w:rsidR="003B0192" w:rsidRPr="00B03EBB">
        <w:rPr>
          <w:sz w:val="24"/>
          <w:szCs w:val="24"/>
        </w:rPr>
        <w:t>osob</w:t>
      </w:r>
      <w:proofErr w:type="spellEnd"/>
      <w:r w:rsidR="003B0192" w:rsidRPr="00B03EBB">
        <w:rPr>
          <w:sz w:val="24"/>
          <w:szCs w:val="24"/>
        </w:rPr>
        <w:t xml:space="preserve"> oraz może być 1 pok3-osob.</w:t>
      </w:r>
    </w:p>
    <w:p w14:paraId="2D9AA3A3" w14:textId="3609E4E4" w:rsidR="004E5904" w:rsidRPr="00B03EBB" w:rsidRDefault="004E5904" w:rsidP="004E590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3EBB">
        <w:rPr>
          <w:sz w:val="24"/>
          <w:szCs w:val="24"/>
        </w:rPr>
        <w:t xml:space="preserve"> wyżywienie</w:t>
      </w:r>
      <w:r w:rsidR="00F8766D" w:rsidRPr="00B03EBB">
        <w:rPr>
          <w:sz w:val="24"/>
          <w:szCs w:val="24"/>
        </w:rPr>
        <w:t xml:space="preserve">  wg  programu</w:t>
      </w:r>
    </w:p>
    <w:p w14:paraId="20846D1F" w14:textId="77777777" w:rsidR="004E5904" w:rsidRPr="00B03EBB" w:rsidRDefault="00F8766D" w:rsidP="004E590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3EBB">
        <w:rPr>
          <w:sz w:val="24"/>
          <w:szCs w:val="24"/>
        </w:rPr>
        <w:t>b</w:t>
      </w:r>
      <w:r w:rsidR="004E5904" w:rsidRPr="00B03EBB">
        <w:rPr>
          <w:sz w:val="24"/>
          <w:szCs w:val="24"/>
        </w:rPr>
        <w:t>ilety wstępów</w:t>
      </w:r>
      <w:r w:rsidR="000733B7" w:rsidRPr="00B03EBB">
        <w:rPr>
          <w:sz w:val="24"/>
          <w:szCs w:val="24"/>
        </w:rPr>
        <w:t xml:space="preserve"> – Bazylika Mariacka</w:t>
      </w:r>
    </w:p>
    <w:p w14:paraId="135B0DFD" w14:textId="77777777" w:rsidR="004E5904" w:rsidRPr="00B03EBB" w:rsidRDefault="00F8766D" w:rsidP="004E590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3EBB">
        <w:rPr>
          <w:sz w:val="24"/>
          <w:szCs w:val="24"/>
        </w:rPr>
        <w:t>u</w:t>
      </w:r>
      <w:r w:rsidR="004E5904" w:rsidRPr="00B03EBB">
        <w:rPr>
          <w:sz w:val="24"/>
          <w:szCs w:val="24"/>
        </w:rPr>
        <w:t>bezpieczenie NNW</w:t>
      </w:r>
    </w:p>
    <w:p w14:paraId="27346094" w14:textId="77777777" w:rsidR="004E5904" w:rsidRPr="00B03EBB" w:rsidRDefault="00F8766D" w:rsidP="004E590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3EBB">
        <w:rPr>
          <w:sz w:val="24"/>
          <w:szCs w:val="24"/>
        </w:rPr>
        <w:t>opiekę p</w:t>
      </w:r>
      <w:r w:rsidR="004E5904" w:rsidRPr="00B03EBB">
        <w:rPr>
          <w:sz w:val="24"/>
          <w:szCs w:val="24"/>
        </w:rPr>
        <w:t>ilota</w:t>
      </w:r>
    </w:p>
    <w:p w14:paraId="1F69D40D" w14:textId="77777777" w:rsidR="004E5904" w:rsidRPr="00B03EBB" w:rsidRDefault="00F8766D" w:rsidP="004E590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3EBB">
        <w:rPr>
          <w:sz w:val="24"/>
          <w:szCs w:val="24"/>
        </w:rPr>
        <w:t>usługa p</w:t>
      </w:r>
      <w:r w:rsidR="004E5904" w:rsidRPr="00B03EBB">
        <w:rPr>
          <w:sz w:val="24"/>
          <w:szCs w:val="24"/>
        </w:rPr>
        <w:t>rzewodnicka</w:t>
      </w:r>
      <w:r w:rsidR="00212D89" w:rsidRPr="00B03EBB">
        <w:rPr>
          <w:sz w:val="24"/>
          <w:szCs w:val="24"/>
        </w:rPr>
        <w:t xml:space="preserve"> – Gdańsk i Wejcherowo</w:t>
      </w:r>
    </w:p>
    <w:p w14:paraId="39F8B8BC" w14:textId="77777777" w:rsidR="000733B7" w:rsidRDefault="000733B7" w:rsidP="004E5904">
      <w:pPr>
        <w:jc w:val="center"/>
        <w:rPr>
          <w:rFonts w:cstheme="minorHAnsi"/>
        </w:rPr>
      </w:pPr>
    </w:p>
    <w:p w14:paraId="15D3DF1D" w14:textId="77777777" w:rsidR="00265A03" w:rsidRDefault="004E5904" w:rsidP="002D0287">
      <w:pPr>
        <w:jc w:val="center"/>
      </w:pPr>
      <w:r>
        <w:rPr>
          <w:rFonts w:cstheme="minorHAnsi"/>
        </w:rPr>
        <w:t>©</w:t>
      </w:r>
      <w:r>
        <w:t>BP LEXAN 2018</w:t>
      </w:r>
    </w:p>
    <w:sectPr w:rsidR="00265A03" w:rsidSect="00171D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4CF"/>
    <w:multiLevelType w:val="hybridMultilevel"/>
    <w:tmpl w:val="161C99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04"/>
    <w:rsid w:val="000733B7"/>
    <w:rsid w:val="0014416B"/>
    <w:rsid w:val="00171D08"/>
    <w:rsid w:val="00212D89"/>
    <w:rsid w:val="00265A03"/>
    <w:rsid w:val="002B08C7"/>
    <w:rsid w:val="002D0287"/>
    <w:rsid w:val="00380042"/>
    <w:rsid w:val="003B0192"/>
    <w:rsid w:val="0046664B"/>
    <w:rsid w:val="004E5904"/>
    <w:rsid w:val="00600F25"/>
    <w:rsid w:val="006C6FFA"/>
    <w:rsid w:val="006F5F44"/>
    <w:rsid w:val="00724602"/>
    <w:rsid w:val="00745A15"/>
    <w:rsid w:val="00831F74"/>
    <w:rsid w:val="00972B4A"/>
    <w:rsid w:val="00A06C3A"/>
    <w:rsid w:val="00AD0AE2"/>
    <w:rsid w:val="00B03EBB"/>
    <w:rsid w:val="00B05363"/>
    <w:rsid w:val="00BC5490"/>
    <w:rsid w:val="00EC4506"/>
    <w:rsid w:val="00F8766D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D58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904"/>
    <w:pPr>
      <w:ind w:left="720"/>
      <w:contextualSpacing/>
    </w:pPr>
  </w:style>
  <w:style w:type="character" w:customStyle="1" w:styleId="tm-p-">
    <w:name w:val="tm-p-"/>
    <w:basedOn w:val="Domylnaczcionkaakapitu"/>
    <w:rsid w:val="00FF32E8"/>
  </w:style>
  <w:style w:type="paragraph" w:styleId="Tekstdymka">
    <w:name w:val="Balloon Text"/>
    <w:basedOn w:val="Normalny"/>
    <w:link w:val="TekstdymkaZnak"/>
    <w:uiPriority w:val="99"/>
    <w:semiHidden/>
    <w:unhideWhenUsed/>
    <w:rsid w:val="00AD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904"/>
    <w:pPr>
      <w:ind w:left="720"/>
      <w:contextualSpacing/>
    </w:pPr>
  </w:style>
  <w:style w:type="character" w:customStyle="1" w:styleId="tm-p-">
    <w:name w:val="tm-p-"/>
    <w:basedOn w:val="Domylnaczcionkaakapitu"/>
    <w:rsid w:val="00FF32E8"/>
  </w:style>
  <w:style w:type="paragraph" w:styleId="Tekstdymka">
    <w:name w:val="Balloon Text"/>
    <w:basedOn w:val="Normalny"/>
    <w:link w:val="TekstdymkaZnak"/>
    <w:uiPriority w:val="99"/>
    <w:semiHidden/>
    <w:unhideWhenUsed/>
    <w:rsid w:val="00AD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 Łastowska</cp:lastModifiedBy>
  <cp:revision>3</cp:revision>
  <dcterms:created xsi:type="dcterms:W3CDTF">2019-03-05T16:44:00Z</dcterms:created>
  <dcterms:modified xsi:type="dcterms:W3CDTF">2019-03-05T16:45:00Z</dcterms:modified>
</cp:coreProperties>
</file>